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354" w:rsidRPr="00B70354" w:rsidRDefault="006610B5" w:rsidP="00B70354">
      <w:pPr>
        <w:spacing w:after="0" w:line="240" w:lineRule="auto"/>
        <w:ind w:firstLine="425"/>
        <w:rPr>
          <w:rFonts w:ascii="Times New Roman" w:eastAsia="Times New Roman" w:hAnsi="Times New Roman" w:cs="Times New Roman"/>
          <w:color w:val="FF0000"/>
          <w:sz w:val="28"/>
          <w:szCs w:val="28"/>
          <w:lang w:val="kk-KZ"/>
        </w:rPr>
      </w:pPr>
      <w:bookmarkStart w:id="0" w:name="_GoBack"/>
      <w:bookmarkEnd w:id="0"/>
      <w:r w:rsidRPr="00087BF4">
        <w:rPr>
          <w:rFonts w:ascii="Times New Roman" w:hAnsi="Times New Roman" w:cs="Times New Roman"/>
          <w:b/>
          <w:color w:val="FF0000"/>
          <w:sz w:val="28"/>
          <w:szCs w:val="28"/>
          <w:lang w:val="kk-KZ"/>
        </w:rPr>
        <w:t>Тақырып:</w:t>
      </w:r>
      <w:r w:rsidR="006943CB">
        <w:rPr>
          <w:rFonts w:ascii="Times New Roman" w:hAnsi="Times New Roman" w:cs="Times New Roman"/>
          <w:b/>
          <w:color w:val="FF0000"/>
          <w:sz w:val="28"/>
          <w:szCs w:val="28"/>
          <w:lang w:val="kk-KZ"/>
        </w:rPr>
        <w:t xml:space="preserve"> </w:t>
      </w:r>
      <w:r w:rsidRPr="00087BF4">
        <w:rPr>
          <w:rFonts w:ascii="Times New Roman" w:hAnsi="Times New Roman" w:cs="Times New Roman"/>
          <w:b/>
          <w:color w:val="FF0000"/>
          <w:sz w:val="28"/>
          <w:szCs w:val="28"/>
          <w:lang w:val="kk-KZ"/>
        </w:rPr>
        <w:t>Менің мамандығым</w:t>
      </w:r>
      <w:r>
        <w:rPr>
          <w:rFonts w:ascii="Times New Roman" w:hAnsi="Times New Roman" w:cs="Times New Roman"/>
          <w:b/>
          <w:color w:val="FF0000"/>
          <w:sz w:val="28"/>
          <w:szCs w:val="28"/>
          <w:lang w:val="kk-KZ"/>
        </w:rPr>
        <w:t xml:space="preserve">  - </w:t>
      </w:r>
      <w:r w:rsidRPr="00087BF4">
        <w:rPr>
          <w:rFonts w:ascii="Times New Roman" w:hAnsi="Times New Roman" w:cs="Times New Roman"/>
          <w:b/>
          <w:color w:val="FF0000"/>
          <w:sz w:val="28"/>
          <w:szCs w:val="28"/>
          <w:lang w:val="kk-KZ"/>
        </w:rPr>
        <w:t xml:space="preserve">менің </w:t>
      </w:r>
      <w:r>
        <w:rPr>
          <w:rFonts w:ascii="Times New Roman" w:hAnsi="Times New Roman" w:cs="Times New Roman"/>
          <w:b/>
          <w:color w:val="FF0000"/>
          <w:sz w:val="28"/>
          <w:szCs w:val="28"/>
          <w:lang w:val="kk-KZ"/>
        </w:rPr>
        <w:t>болашағым</w:t>
      </w:r>
    </w:p>
    <w:p w:rsidR="00B70354" w:rsidRDefault="00B70354" w:rsidP="00B70354">
      <w:pPr>
        <w:spacing w:after="0" w:line="240" w:lineRule="auto"/>
        <w:ind w:firstLine="425"/>
        <w:jc w:val="center"/>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426720" cy="45720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6720" cy="457200"/>
                    </a:xfrm>
                    <a:prstGeom prst="rect">
                      <a:avLst/>
                    </a:prstGeom>
                    <a:noFill/>
                  </pic:spPr>
                </pic:pic>
              </a:graphicData>
            </a:graphic>
          </wp:inline>
        </w:drawing>
      </w:r>
      <w:r>
        <w:rPr>
          <w:rFonts w:ascii="Times New Roman" w:eastAsia="Times New Roman" w:hAnsi="Times New Roman" w:cs="Times New Roman"/>
          <w:sz w:val="28"/>
          <w:szCs w:val="28"/>
          <w:lang w:val="kk-KZ"/>
        </w:rPr>
        <w:t>БІЛІКТІ МАМАН</w:t>
      </w:r>
    </w:p>
    <w:p w:rsidR="00B70354" w:rsidRPr="00417277" w:rsidRDefault="00B70354" w:rsidP="00B70354">
      <w:pPr>
        <w:spacing w:after="0" w:line="240" w:lineRule="auto"/>
        <w:ind w:firstLine="425"/>
        <w:jc w:val="center"/>
        <w:rPr>
          <w:rFonts w:ascii="Times New Roman" w:eastAsia="Times New Roman" w:hAnsi="Times New Roman" w:cs="Times New Roman"/>
          <w:sz w:val="28"/>
          <w:szCs w:val="28"/>
          <w:lang w:val="kk-KZ"/>
        </w:rPr>
      </w:pP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be-BY"/>
        </w:rPr>
      </w:pPr>
      <w:r w:rsidRPr="00417277">
        <w:rPr>
          <w:rFonts w:ascii="Times New Roman" w:eastAsia="Times New Roman" w:hAnsi="Times New Roman" w:cs="Times New Roman"/>
          <w:sz w:val="28"/>
          <w:szCs w:val="28"/>
          <w:lang w:val="be-BY"/>
        </w:rPr>
        <w:t>Біз жоғары білікті маман болсақ және еліміздегі экономика саласының дамуына үлесімізді қоссақ дейміз. Ал білімін әрі қарай ұштап, оны ғылыммен байланыстырамын дейтін түлектерге магистратура мен докторантура толық мүмкіндік береді. Кейбір студенттер ізденістерге қадам жасайды. Олар өздері жасап жатқан жобалар мен нұсқауларды ғылымға енгізуге талпынады.</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Қазіргі заман талабына сай, бүгінде экономика саласы даму үстінде. Бәсекеге қабілетті болу үшін елімізде білімді мамандарды көбейту қажет. Сол себепті мемлекет тарапынан жоғары оқу орындарына қолдау жылдан-жылға көбейіп, шәкіртақы да өсіп отыр. Жақсы оқимын, білікті маман боламын деген жастарға жоғары оқу орындарында материалдық база мол мүмкіндік береді.</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Ал оқу – студенттің өз қолында, талап-тілегіне, ізденісіне байланысты. Егер студент қауымының белсенділігін, ізденімпаздығын, кез келген ортаға бейімділігін ескерсек, қай заманда болмасын олар қоғамның үлкен қорғаушы күші.</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Оқу орнын бітіргеннен кейін қызметке орналасу мәселесі қашанда алдыңғы кезекте тұратыны белгілі. Кейде оқу орнын бітірген жас маман жұмыс таппай сенделіп жүріп қалады. Мұндай келеңсіздіктерді болдырмас үшін тиісті мекеме қандай мамандықтарға сұраныс бар, қандай оқу орнын бітірген тиімді деген сауалдар төңірегінде сараптама, зерттеулер жүргізуі тиіс. Соған орай ең керекті деген мамандықтардың тізімі жариялануы және жұмыс беруші мен жоғары оқу орны арасында осы мәселе төңірегінде насихаттық жұмыс қолға алынуы керек.</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 xml:space="preserve">Ертеңгі маман – бүгінгі студент өздерінің оқитын пәндерінің ғылыми бағыттылығына үлкен мән беріп отырады. Ғылыми зерттеулер жүргізу барысында сабақтастық, мүдделілік, басым бағыттар мен көкейкесті мәселелерді айыра білуге ұстаздар көмектеседі. </w:t>
      </w:r>
    </w:p>
    <w:p w:rsidR="00B70354" w:rsidRPr="00417277" w:rsidRDefault="00B70354" w:rsidP="00B70354">
      <w:pPr>
        <w:widowControl w:val="0"/>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 xml:space="preserve">Иә, еркін елдің ертеңі – білікті де білімді маман қолында. Елбасының жолдауында бүгінгі күннің талабы бойынша, білікті маман болу болашақтағы кәсіби мамандықты игеру, мемлекеттік тілді және шетел тілін меңгеру басты мақсат болу керек. </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Default="00B70354" w:rsidP="00B70354">
      <w:pPr>
        <w:spacing w:after="0" w:line="240" w:lineRule="auto"/>
        <w:jc w:val="center"/>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579120" cy="572770"/>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9120" cy="572770"/>
                    </a:xfrm>
                    <a:prstGeom prst="rect">
                      <a:avLst/>
                    </a:prstGeom>
                    <a:noFill/>
                  </pic:spPr>
                </pic:pic>
              </a:graphicData>
            </a:graphic>
          </wp:inline>
        </w:drawing>
      </w:r>
      <w:r>
        <w:rPr>
          <w:rFonts w:ascii="Times New Roman" w:eastAsia="Times New Roman" w:hAnsi="Times New Roman" w:cs="Times New Roman"/>
          <w:sz w:val="28"/>
          <w:szCs w:val="28"/>
          <w:lang w:val="kk-KZ"/>
        </w:rPr>
        <w:t>Сөздік минимум</w:t>
      </w:r>
    </w:p>
    <w:p w:rsidR="00B70354" w:rsidRDefault="00B70354" w:rsidP="00B70354">
      <w:pPr>
        <w:spacing w:after="0" w:line="240" w:lineRule="auto"/>
        <w:jc w:val="center"/>
        <w:rPr>
          <w:rFonts w:ascii="Times New Roman" w:eastAsia="Times New Roman" w:hAnsi="Times New Roman" w:cs="Times New Roman"/>
          <w:sz w:val="28"/>
          <w:szCs w:val="28"/>
          <w:lang w:val="kk-KZ"/>
        </w:rPr>
      </w:pPr>
    </w:p>
    <w:tbl>
      <w:tblPr>
        <w:tblStyle w:val="a4"/>
        <w:tblW w:w="0" w:type="auto"/>
        <w:tblInd w:w="1696" w:type="dxa"/>
        <w:tblLook w:val="04A0" w:firstRow="1" w:lastRow="0" w:firstColumn="1" w:lastColumn="0" w:noHBand="0" w:noVBand="1"/>
      </w:tblPr>
      <w:tblGrid>
        <w:gridCol w:w="2976"/>
        <w:gridCol w:w="2978"/>
      </w:tblGrid>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маман</w:t>
            </w:r>
          </w:p>
        </w:tc>
        <w:tc>
          <w:tcPr>
            <w:tcW w:w="2978" w:type="dxa"/>
          </w:tcPr>
          <w:p w:rsidR="00B70354" w:rsidRDefault="00C976C4" w:rsidP="00C976C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специалист</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үлес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доля</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ізденіс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поиск</w:t>
            </w:r>
          </w:p>
        </w:tc>
      </w:tr>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қабілетті</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способный</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шәкіртақы</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стипендия</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сұраныс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спрос</w:t>
            </w:r>
          </w:p>
        </w:tc>
      </w:tr>
      <w:tr w:rsidR="00B70354" w:rsidTr="00613847">
        <w:tc>
          <w:tcPr>
            <w:tcW w:w="2976" w:type="dxa"/>
          </w:tcPr>
          <w:p w:rsidR="00B70354" w:rsidRDefault="00B70354" w:rsidP="00B70354">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насихат</w:t>
            </w:r>
          </w:p>
        </w:tc>
        <w:tc>
          <w:tcPr>
            <w:tcW w:w="2978" w:type="dxa"/>
          </w:tcPr>
          <w:p w:rsidR="00B70354" w:rsidRDefault="00B70354" w:rsidP="00B7035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пропаганда</w:t>
            </w:r>
          </w:p>
        </w:tc>
      </w:tr>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білікті</w:t>
            </w:r>
          </w:p>
        </w:tc>
        <w:tc>
          <w:tcPr>
            <w:tcW w:w="2978" w:type="dxa"/>
          </w:tcPr>
          <w:p w:rsidR="00B70354" w:rsidRDefault="00B70354" w:rsidP="00B7035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квалифицированный</w:t>
            </w:r>
          </w:p>
        </w:tc>
      </w:tr>
    </w:tbl>
    <w:p w:rsidR="00B70354" w:rsidRDefault="00B70354" w:rsidP="00B70354">
      <w:pPr>
        <w:spacing w:after="0" w:line="240" w:lineRule="auto"/>
        <w:ind w:firstLine="709"/>
        <w:jc w:val="center"/>
        <w:rPr>
          <w:rFonts w:ascii="Times New Roman" w:hAnsi="Times New Roman" w:cs="Times New Roman"/>
          <w:sz w:val="28"/>
          <w:szCs w:val="28"/>
          <w:lang w:val="kk-KZ"/>
        </w:rPr>
      </w:pPr>
    </w:p>
    <w:p w:rsidR="00B70354" w:rsidRPr="00670945" w:rsidRDefault="00B70354" w:rsidP="00B70354">
      <w:pPr>
        <w:spacing w:after="0" w:line="240" w:lineRule="auto"/>
        <w:ind w:firstLine="709"/>
        <w:jc w:val="center"/>
        <w:rPr>
          <w:rFonts w:ascii="Times New Roman" w:hAnsi="Times New Roman" w:cs="Times New Roman"/>
          <w:sz w:val="28"/>
          <w:szCs w:val="28"/>
          <w:lang w:val="kk-KZ"/>
        </w:rPr>
      </w:pPr>
      <w:r w:rsidRPr="00670945">
        <w:rPr>
          <w:rFonts w:ascii="Times New Roman" w:hAnsi="Times New Roman" w:cs="Times New Roman"/>
          <w:sz w:val="28"/>
          <w:szCs w:val="28"/>
          <w:lang w:val="kk-KZ"/>
        </w:rPr>
        <w:t>Мәтін бойынша тапсырмалар</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Pr="00431036" w:rsidRDefault="00B70354" w:rsidP="00B70354">
      <w:pPr>
        <w:spacing w:after="0" w:line="240" w:lineRule="auto"/>
        <w:jc w:val="both"/>
        <w:rPr>
          <w:rFonts w:ascii="Times New Roman" w:eastAsia="Times New Roman" w:hAnsi="Times New Roman" w:cs="Times New Roman"/>
          <w:b/>
          <w:sz w:val="28"/>
          <w:szCs w:val="28"/>
          <w:lang w:val="kk-KZ"/>
        </w:rPr>
      </w:pPr>
      <w:r w:rsidRPr="00431036">
        <w:rPr>
          <w:rFonts w:ascii="Times New Roman" w:eastAsia="Times New Roman" w:hAnsi="Times New Roman" w:cs="Times New Roman"/>
          <w:b/>
          <w:sz w:val="28"/>
          <w:szCs w:val="28"/>
          <w:lang w:val="kk-KZ"/>
        </w:rPr>
        <w:t xml:space="preserve">1-тапсырма. </w:t>
      </w:r>
      <w:r w:rsidR="00431036">
        <w:rPr>
          <w:rFonts w:ascii="Times New Roman" w:eastAsia="Times New Roman" w:hAnsi="Times New Roman" w:cs="Times New Roman"/>
          <w:b/>
          <w:sz w:val="28"/>
          <w:szCs w:val="28"/>
          <w:lang w:val="kk-KZ"/>
        </w:rPr>
        <w:t>Мәтінді оқыңыз, жай жоспар құрыңыз</w:t>
      </w:r>
      <w:r w:rsidR="003529B1" w:rsidRPr="00431036">
        <w:rPr>
          <w:rFonts w:ascii="Times New Roman" w:eastAsia="Times New Roman" w:hAnsi="Times New Roman" w:cs="Times New Roman"/>
          <w:b/>
          <w:sz w:val="28"/>
          <w:szCs w:val="28"/>
          <w:lang w:val="kk-KZ"/>
        </w:rPr>
        <w:t>.</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Default="00B70354" w:rsidP="00B70354">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475615" cy="359410"/>
            <wp:effectExtent l="0" t="0" r="635" b="254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5615" cy="359410"/>
                    </a:xfrm>
                    <a:prstGeom prst="rect">
                      <a:avLst/>
                    </a:prstGeom>
                    <a:noFill/>
                  </pic:spPr>
                </pic:pic>
              </a:graphicData>
            </a:graphic>
          </wp:inline>
        </w:drawing>
      </w:r>
    </w:p>
    <w:p w:rsidR="00B70354" w:rsidRPr="00431036" w:rsidRDefault="00B70354" w:rsidP="00B70354">
      <w:pPr>
        <w:spacing w:after="0" w:line="240" w:lineRule="auto"/>
        <w:jc w:val="both"/>
        <w:rPr>
          <w:rFonts w:ascii="Times New Roman" w:eastAsia="Times New Roman" w:hAnsi="Times New Roman" w:cs="Times New Roman"/>
          <w:b/>
          <w:sz w:val="28"/>
          <w:szCs w:val="28"/>
          <w:lang w:val="kk-KZ"/>
        </w:rPr>
      </w:pPr>
      <w:r w:rsidRPr="00431036">
        <w:rPr>
          <w:rFonts w:ascii="Times New Roman" w:eastAsia="Times New Roman" w:hAnsi="Times New Roman" w:cs="Times New Roman"/>
          <w:b/>
          <w:sz w:val="28"/>
          <w:szCs w:val="28"/>
          <w:lang w:val="kk-KZ"/>
        </w:rPr>
        <w:t>2-тапсырма. Мәтін бойынша сұхбат құру үшін сұрақтар дайындаңыз.</w:t>
      </w:r>
    </w:p>
    <w:p w:rsidR="00B70354" w:rsidRPr="00417277" w:rsidRDefault="00B70354" w:rsidP="00B70354">
      <w:pPr>
        <w:spacing w:after="0" w:line="240" w:lineRule="auto"/>
        <w:jc w:val="both"/>
        <w:rPr>
          <w:rFonts w:ascii="Times New Roman" w:eastAsia="Times New Roman" w:hAnsi="Times New Roman" w:cs="Times New Roman"/>
          <w:sz w:val="28"/>
          <w:szCs w:val="28"/>
          <w:lang w:val="kk-KZ"/>
        </w:rPr>
      </w:pPr>
    </w:p>
    <w:p w:rsidR="003529B1" w:rsidRPr="00707D53" w:rsidRDefault="003529B1" w:rsidP="003529B1">
      <w:pP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69265" cy="231775"/>
            <wp:effectExtent l="0" t="0" r="6985" b="0"/>
            <wp:docPr id="13"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9265" cy="231775"/>
                    </a:xfrm>
                    <a:prstGeom prst="rect">
                      <a:avLst/>
                    </a:prstGeom>
                    <a:noFill/>
                  </pic:spPr>
                </pic:pic>
              </a:graphicData>
            </a:graphic>
          </wp:inline>
        </w:drawing>
      </w:r>
      <w:r w:rsidRPr="00431036">
        <w:rPr>
          <w:rFonts w:ascii="Times New Roman" w:hAnsi="Times New Roman" w:cs="Times New Roman"/>
          <w:i/>
          <w:sz w:val="28"/>
          <w:szCs w:val="28"/>
          <w:lang w:val="kk-KZ"/>
        </w:rPr>
        <w:t>Лексика-грамматикалық жаттығулар</w:t>
      </w:r>
    </w:p>
    <w:p w:rsidR="003529B1" w:rsidRPr="00431036" w:rsidRDefault="003529B1" w:rsidP="003529B1">
      <w:pPr>
        <w:tabs>
          <w:tab w:val="left" w:pos="180"/>
          <w:tab w:val="left" w:pos="360"/>
        </w:tabs>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noProof/>
          <w:sz w:val="28"/>
          <w:szCs w:val="28"/>
        </w:rPr>
        <w:drawing>
          <wp:inline distT="0" distB="0" distL="0" distR="0">
            <wp:extent cx="426720" cy="426720"/>
            <wp:effectExtent l="0" t="0" r="0" b="0"/>
            <wp:docPr id="14"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6720" cy="426720"/>
                    </a:xfrm>
                    <a:prstGeom prst="rect">
                      <a:avLst/>
                    </a:prstGeom>
                    <a:noFill/>
                  </pic:spPr>
                </pic:pic>
              </a:graphicData>
            </a:graphic>
          </wp:inline>
        </w:drawing>
      </w:r>
      <w:r w:rsidRPr="00431036">
        <w:rPr>
          <w:rFonts w:ascii="Times New Roman" w:eastAsia="Times New Roman" w:hAnsi="Times New Roman" w:cs="Times New Roman"/>
          <w:b/>
          <w:sz w:val="28"/>
          <w:szCs w:val="28"/>
          <w:lang w:val="kk-KZ"/>
        </w:rPr>
        <w:t>1-жаттығу. Сөйлемдерді  дұрыс  құрастырыңыз.</w:t>
      </w:r>
    </w:p>
    <w:p w:rsidR="003529B1" w:rsidRPr="00431036" w:rsidRDefault="003529B1" w:rsidP="003529B1">
      <w:pPr>
        <w:tabs>
          <w:tab w:val="left" w:pos="180"/>
          <w:tab w:val="left" w:pos="360"/>
        </w:tabs>
        <w:spacing w:after="0" w:line="240" w:lineRule="auto"/>
        <w:ind w:left="180"/>
        <w:jc w:val="both"/>
        <w:rPr>
          <w:rFonts w:ascii="Times New Roman" w:eastAsia="Times New Roman" w:hAnsi="Times New Roman" w:cs="Times New Roman"/>
          <w:b/>
          <w:sz w:val="28"/>
          <w:szCs w:val="28"/>
          <w:lang w:val="kk-KZ"/>
        </w:rPr>
      </w:pPr>
    </w:p>
    <w:p w:rsidR="003529B1" w:rsidRPr="00C16459" w:rsidRDefault="003529B1" w:rsidP="003529B1">
      <w:pPr>
        <w:tabs>
          <w:tab w:val="left" w:pos="180"/>
          <w:tab w:val="left" w:pos="360"/>
        </w:tabs>
        <w:spacing w:after="0" w:line="240" w:lineRule="auto"/>
        <w:jc w:val="both"/>
        <w:rPr>
          <w:rFonts w:ascii="Times New Roman" w:eastAsia="Times New Roman" w:hAnsi="Times New Roman" w:cs="Times New Roman"/>
          <w:sz w:val="28"/>
          <w:szCs w:val="28"/>
          <w:lang w:val="kk-KZ"/>
        </w:rPr>
      </w:pPr>
      <w:r w:rsidRPr="00C16459">
        <w:rPr>
          <w:rFonts w:ascii="Times New Roman" w:eastAsia="Times New Roman" w:hAnsi="Times New Roman" w:cs="Times New Roman"/>
          <w:sz w:val="28"/>
          <w:szCs w:val="28"/>
          <w:lang w:val="kk-KZ"/>
        </w:rPr>
        <w:t>1. Студенттердің,  жөнінде,  қалай  оқылатыны,  шет  мемлекеттердегі, терең,  біз, бастадық,  ойлана.</w:t>
      </w:r>
    </w:p>
    <w:p w:rsidR="003529B1" w:rsidRPr="00C16459" w:rsidRDefault="00431036" w:rsidP="003529B1">
      <w:pPr>
        <w:tabs>
          <w:tab w:val="left" w:pos="0"/>
        </w:tabs>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2.</w:t>
      </w:r>
      <w:r w:rsidR="003529B1" w:rsidRPr="00C16459">
        <w:rPr>
          <w:rFonts w:ascii="Times New Roman" w:eastAsia="Times New Roman" w:hAnsi="Times New Roman" w:cs="Times New Roman"/>
          <w:sz w:val="28"/>
          <w:szCs w:val="28"/>
          <w:lang w:val="kk-KZ"/>
        </w:rPr>
        <w:t xml:space="preserve"> Етті, ғылым,  министрлігі,  Білім,  осы, бағытта,  және,  тәуекел, қадам, батыл, жасауға.</w:t>
      </w:r>
    </w:p>
    <w:p w:rsidR="003529B1" w:rsidRPr="00431036" w:rsidRDefault="003529B1" w:rsidP="00431036">
      <w:pPr>
        <w:pStyle w:val="a3"/>
        <w:numPr>
          <w:ilvl w:val="0"/>
          <w:numId w:val="2"/>
        </w:numPr>
        <w:tabs>
          <w:tab w:val="left" w:pos="0"/>
        </w:tabs>
        <w:spacing w:after="0" w:line="240" w:lineRule="auto"/>
        <w:ind w:left="0" w:firstLine="0"/>
        <w:jc w:val="both"/>
        <w:rPr>
          <w:rFonts w:ascii="Times New Roman" w:eastAsia="Times New Roman" w:hAnsi="Times New Roman" w:cs="Times New Roman"/>
          <w:sz w:val="28"/>
          <w:szCs w:val="28"/>
          <w:lang w:val="kk-KZ"/>
        </w:rPr>
      </w:pPr>
      <w:r w:rsidRPr="00431036">
        <w:rPr>
          <w:rFonts w:ascii="Times New Roman" w:eastAsia="Times New Roman" w:hAnsi="Times New Roman" w:cs="Times New Roman"/>
          <w:sz w:val="28"/>
          <w:szCs w:val="28"/>
          <w:lang w:val="kk-KZ"/>
        </w:rPr>
        <w:t>Оқу,  жүйеге,  орындары,  Қазақстандағы, көшті, көптеген, несиелік.</w:t>
      </w:r>
    </w:p>
    <w:p w:rsidR="003529B1" w:rsidRDefault="003529B1" w:rsidP="003529B1">
      <w:pPr>
        <w:pStyle w:val="a3"/>
        <w:tabs>
          <w:tab w:val="left" w:pos="0"/>
        </w:tabs>
        <w:spacing w:after="0" w:line="240" w:lineRule="auto"/>
        <w:ind w:left="284"/>
        <w:jc w:val="both"/>
        <w:rPr>
          <w:rFonts w:ascii="Times New Roman" w:eastAsia="Times New Roman" w:hAnsi="Times New Roman" w:cs="Times New Roman"/>
          <w:sz w:val="28"/>
          <w:szCs w:val="28"/>
          <w:lang w:val="kk-KZ" w:eastAsia="ru-RU"/>
        </w:rPr>
      </w:pPr>
    </w:p>
    <w:p w:rsidR="003529B1" w:rsidRDefault="003529B1" w:rsidP="00431036">
      <w:pPr>
        <w:tabs>
          <w:tab w:val="left" w:pos="-993"/>
          <w:tab w:val="left" w:pos="0"/>
        </w:tabs>
        <w:spacing w:after="0" w:line="240" w:lineRule="auto"/>
        <w:jc w:val="both"/>
        <w:rPr>
          <w:rFonts w:ascii="Times New Roman" w:eastAsia="Times New Roman" w:hAnsi="Times New Roman" w:cs="Times New Roman"/>
          <w:sz w:val="28"/>
          <w:szCs w:val="28"/>
          <w:lang w:val="kk-KZ"/>
        </w:rPr>
      </w:pPr>
    </w:p>
    <w:p w:rsidR="003529B1" w:rsidRPr="00431036" w:rsidRDefault="003529B1" w:rsidP="003529B1">
      <w:pPr>
        <w:tabs>
          <w:tab w:val="num" w:pos="-2835"/>
        </w:tabs>
        <w:spacing w:after="0" w:line="240" w:lineRule="auto"/>
        <w:jc w:val="both"/>
        <w:rPr>
          <w:rFonts w:ascii="Times New Roman" w:eastAsia="Times New Roman" w:hAnsi="Times New Roman" w:cs="Times New Roman"/>
          <w:b/>
          <w:sz w:val="28"/>
          <w:szCs w:val="28"/>
          <w:lang w:val="kk-KZ"/>
        </w:rPr>
      </w:pPr>
      <w:r w:rsidRPr="00431036">
        <w:rPr>
          <w:rFonts w:ascii="Times New Roman" w:eastAsia="Times New Roman" w:hAnsi="Times New Roman" w:cs="Times New Roman"/>
          <w:b/>
          <w:noProof/>
          <w:sz w:val="28"/>
          <w:szCs w:val="28"/>
        </w:rPr>
        <w:drawing>
          <wp:anchor distT="0" distB="0" distL="114300" distR="114300" simplePos="0" relativeHeight="251662336" behindDoc="0" locked="0" layoutInCell="1" allowOverlap="1">
            <wp:simplePos x="0" y="0"/>
            <wp:positionH relativeFrom="column">
              <wp:posOffset>0</wp:posOffset>
            </wp:positionH>
            <wp:positionV relativeFrom="paragraph">
              <wp:posOffset>14605</wp:posOffset>
            </wp:positionV>
            <wp:extent cx="314325" cy="314325"/>
            <wp:effectExtent l="0" t="0" r="9525" b="9525"/>
            <wp:wrapSquare wrapText="bothSides"/>
            <wp:docPr id="16" name="Рисунок 34" descr="NOTEPA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TEPAD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anchor>
        </w:drawing>
      </w:r>
      <w:r w:rsidR="00431036">
        <w:rPr>
          <w:rFonts w:ascii="Times New Roman" w:eastAsia="Times New Roman" w:hAnsi="Times New Roman" w:cs="Times New Roman"/>
          <w:b/>
          <w:sz w:val="28"/>
          <w:szCs w:val="28"/>
          <w:lang w:val="kk-KZ"/>
        </w:rPr>
        <w:t>2</w:t>
      </w:r>
      <w:r w:rsidRPr="00431036">
        <w:rPr>
          <w:rFonts w:ascii="Times New Roman" w:eastAsia="Times New Roman" w:hAnsi="Times New Roman" w:cs="Times New Roman"/>
          <w:b/>
          <w:sz w:val="28"/>
          <w:szCs w:val="28"/>
          <w:lang w:val="kk-KZ"/>
        </w:rPr>
        <w:t>-жаттығу.  Сөз тіркестерін пайдаланып сөйлем құраңыз.</w:t>
      </w:r>
    </w:p>
    <w:p w:rsidR="003529B1" w:rsidRPr="00B629AB" w:rsidRDefault="003529B1" w:rsidP="003529B1">
      <w:pPr>
        <w:tabs>
          <w:tab w:val="num" w:pos="-2835"/>
        </w:tabs>
        <w:spacing w:after="0" w:line="240" w:lineRule="auto"/>
        <w:ind w:firstLine="425"/>
        <w:jc w:val="both"/>
        <w:rPr>
          <w:rFonts w:ascii="Times New Roman" w:eastAsia="Times New Roman" w:hAnsi="Times New Roman" w:cs="Times New Roman"/>
          <w:b/>
          <w:sz w:val="28"/>
          <w:szCs w:val="28"/>
          <w:lang w:val="kk-KZ"/>
        </w:rPr>
      </w:pPr>
    </w:p>
    <w:p w:rsidR="003529B1" w:rsidRPr="00B629AB" w:rsidRDefault="003529B1" w:rsidP="003529B1">
      <w:pPr>
        <w:tabs>
          <w:tab w:val="num" w:pos="-2835"/>
        </w:tabs>
        <w:spacing w:after="0" w:line="240" w:lineRule="auto"/>
        <w:ind w:firstLine="425"/>
        <w:jc w:val="both"/>
        <w:rPr>
          <w:rFonts w:ascii="Times New Roman" w:eastAsia="Times New Roman" w:hAnsi="Times New Roman" w:cs="Times New Roman"/>
          <w:iCs/>
          <w:sz w:val="28"/>
          <w:szCs w:val="28"/>
          <w:lang w:val="kk-KZ"/>
        </w:rPr>
      </w:pPr>
      <w:r w:rsidRPr="00B629AB">
        <w:rPr>
          <w:rFonts w:ascii="Times New Roman" w:eastAsia="Times New Roman" w:hAnsi="Times New Roman" w:cs="Times New Roman"/>
          <w:iCs/>
          <w:sz w:val="28"/>
          <w:szCs w:val="28"/>
          <w:lang w:val="kk-KZ"/>
        </w:rPr>
        <w:t>Қазақстанның экономик</w:t>
      </w:r>
      <w:r>
        <w:rPr>
          <w:rFonts w:ascii="Times New Roman" w:eastAsia="Times New Roman" w:hAnsi="Times New Roman" w:cs="Times New Roman"/>
          <w:iCs/>
          <w:sz w:val="28"/>
          <w:szCs w:val="28"/>
          <w:lang w:val="kk-KZ"/>
        </w:rPr>
        <w:t>а</w:t>
      </w:r>
      <w:r w:rsidRPr="00B629AB">
        <w:rPr>
          <w:rFonts w:ascii="Times New Roman" w:eastAsia="Times New Roman" w:hAnsi="Times New Roman" w:cs="Times New Roman"/>
          <w:iCs/>
          <w:sz w:val="28"/>
          <w:szCs w:val="28"/>
          <w:lang w:val="kk-KZ"/>
        </w:rPr>
        <w:t>сы, бәсекеге қабілетті, ғылымды дамыту, ұлттық кадрлар, ғылымды басқару, білімнің сапасы, жаңа технологияларды үйрету, мамандарды даярлау.</w:t>
      </w:r>
    </w:p>
    <w:p w:rsidR="003529B1" w:rsidRDefault="003529B1" w:rsidP="003529B1">
      <w:pPr>
        <w:tabs>
          <w:tab w:val="left" w:pos="0"/>
          <w:tab w:val="left" w:pos="360"/>
        </w:tabs>
        <w:spacing w:after="0" w:line="240" w:lineRule="auto"/>
        <w:jc w:val="both"/>
        <w:rPr>
          <w:rFonts w:ascii="Times New Roman" w:eastAsia="Times New Roman" w:hAnsi="Times New Roman" w:cs="Times New Roman"/>
          <w:sz w:val="28"/>
          <w:szCs w:val="28"/>
          <w:lang w:val="kk-KZ"/>
        </w:rPr>
      </w:pPr>
    </w:p>
    <w:p w:rsidR="003529B1" w:rsidRPr="00B70354" w:rsidRDefault="003529B1" w:rsidP="003529B1">
      <w:pPr>
        <w:rPr>
          <w:lang w:val="kk-KZ"/>
        </w:rPr>
      </w:pPr>
    </w:p>
    <w:p w:rsidR="003529B1" w:rsidRPr="00087BF4" w:rsidRDefault="003529B1" w:rsidP="003529B1">
      <w:pPr>
        <w:rPr>
          <w:lang w:val="kk-KZ"/>
        </w:rPr>
      </w:pPr>
    </w:p>
    <w:p w:rsidR="00B70354" w:rsidRPr="00417277" w:rsidRDefault="00B70354" w:rsidP="00B70354">
      <w:pPr>
        <w:spacing w:after="0" w:line="240" w:lineRule="auto"/>
        <w:rPr>
          <w:rFonts w:ascii="Times New Roman" w:hAnsi="Times New Roman" w:cs="Times New Roman"/>
          <w:sz w:val="28"/>
          <w:szCs w:val="28"/>
          <w:lang w:val="kk-KZ"/>
        </w:rPr>
      </w:pPr>
    </w:p>
    <w:sectPr w:rsidR="00B70354" w:rsidRPr="00417277" w:rsidSect="001518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482587"/>
    <w:multiLevelType w:val="hybridMultilevel"/>
    <w:tmpl w:val="9B0236F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A537122"/>
    <w:multiLevelType w:val="hybridMultilevel"/>
    <w:tmpl w:val="F35EDDB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354"/>
    <w:rsid w:val="0015181A"/>
    <w:rsid w:val="002A5FDA"/>
    <w:rsid w:val="003529B1"/>
    <w:rsid w:val="00431036"/>
    <w:rsid w:val="00615520"/>
    <w:rsid w:val="006610B5"/>
    <w:rsid w:val="006943CB"/>
    <w:rsid w:val="00930A49"/>
    <w:rsid w:val="00957864"/>
    <w:rsid w:val="00B70354"/>
    <w:rsid w:val="00C976C4"/>
    <w:rsid w:val="00EA31C3"/>
    <w:rsid w:val="00ED3C85"/>
    <w:rsid w:val="00F73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54"/>
    <w:pPr>
      <w:spacing w:after="160" w:line="259" w:lineRule="auto"/>
      <w:ind w:left="720"/>
      <w:contextualSpacing/>
    </w:pPr>
    <w:rPr>
      <w:rFonts w:eastAsiaTheme="minorHAnsi"/>
      <w:lang w:eastAsia="en-US"/>
    </w:rPr>
  </w:style>
  <w:style w:type="table" w:styleId="a4">
    <w:name w:val="Table Grid"/>
    <w:basedOn w:val="a1"/>
    <w:uiPriority w:val="39"/>
    <w:rsid w:val="00B703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035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703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54"/>
    <w:pPr>
      <w:spacing w:after="160" w:line="259" w:lineRule="auto"/>
      <w:ind w:left="720"/>
      <w:contextualSpacing/>
    </w:pPr>
    <w:rPr>
      <w:rFonts w:eastAsiaTheme="minorHAnsi"/>
      <w:lang w:eastAsia="en-US"/>
    </w:rPr>
  </w:style>
  <w:style w:type="table" w:styleId="a4">
    <w:name w:val="Table Grid"/>
    <w:basedOn w:val="a1"/>
    <w:uiPriority w:val="39"/>
    <w:rsid w:val="00B703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035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703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wmf"/><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2446</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КУАНЫШ</dc:creator>
  <cp:lastModifiedBy>Фарида</cp:lastModifiedBy>
  <cp:revision>2</cp:revision>
  <dcterms:created xsi:type="dcterms:W3CDTF">2020-11-05T07:43:00Z</dcterms:created>
  <dcterms:modified xsi:type="dcterms:W3CDTF">2020-11-05T07:43:00Z</dcterms:modified>
</cp:coreProperties>
</file>